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6" w:type="dxa"/>
        <w:tblInd w:w="-107" w:type="dxa"/>
        <w:tblLook w:val="00A0" w:firstRow="1" w:lastRow="0" w:firstColumn="1" w:lastColumn="0" w:noHBand="0" w:noVBand="0"/>
      </w:tblPr>
      <w:tblGrid>
        <w:gridCol w:w="1526"/>
        <w:gridCol w:w="8640"/>
      </w:tblGrid>
      <w:tr w:rsidR="00C34A42" w14:paraId="62FBCC45" w14:textId="77777777" w:rsidTr="007B15FE">
        <w:trPr>
          <w:trHeight w:val="136"/>
        </w:trPr>
        <w:tc>
          <w:tcPr>
            <w:tcW w:w="1526" w:type="dxa"/>
          </w:tcPr>
          <w:p w14:paraId="5E139902" w14:textId="77777777" w:rsidR="00C34A42" w:rsidRDefault="00C34A42">
            <w:pPr>
              <w:pStyle w:val="Tabellsidhuvud"/>
              <w:rPr>
                <w:i/>
                <w:iCs/>
              </w:rPr>
            </w:pPr>
          </w:p>
        </w:tc>
        <w:tc>
          <w:tcPr>
            <w:tcW w:w="8640" w:type="dxa"/>
          </w:tcPr>
          <w:p w14:paraId="30E1D6D7" w14:textId="77777777" w:rsidR="00C34A42" w:rsidRDefault="00C34A42">
            <w:pPr>
              <w:pStyle w:val="Tabellsidhuvud"/>
              <w:rPr>
                <w:sz w:val="20"/>
                <w:szCs w:val="20"/>
              </w:rPr>
            </w:pPr>
          </w:p>
        </w:tc>
      </w:tr>
    </w:tbl>
    <w:p w14:paraId="70D86EEC" w14:textId="77777777" w:rsidR="000E71E0" w:rsidRDefault="000E71E0"/>
    <w:p w14:paraId="3A24373D" w14:textId="77777777" w:rsidR="000E71E0" w:rsidRDefault="000E71E0"/>
    <w:p w14:paraId="4AB68980" w14:textId="5F2AB691" w:rsidR="00F93CBE" w:rsidRDefault="00F93CBE" w:rsidP="00F93CBE">
      <w:r>
        <w:tab/>
      </w:r>
      <w:r>
        <w:tab/>
      </w:r>
      <w:r>
        <w:tab/>
      </w:r>
      <w:r>
        <w:tab/>
      </w:r>
    </w:p>
    <w:p w14:paraId="57C5BDFA" w14:textId="77777777" w:rsidR="00F93CBE" w:rsidRDefault="00F93CBE" w:rsidP="00F93CBE"/>
    <w:p w14:paraId="58160ECA" w14:textId="779982B2" w:rsidR="00F93CBE" w:rsidRPr="000532A3" w:rsidRDefault="00F93CBE" w:rsidP="00F93CBE">
      <w:pPr>
        <w:pStyle w:val="rendemening"/>
        <w:rPr>
          <w:sz w:val="32"/>
        </w:rPr>
      </w:pPr>
      <w:r w:rsidRPr="000532A3">
        <w:rPr>
          <w:sz w:val="32"/>
        </w:rPr>
        <w:t xml:space="preserve">Beställningsunderlag </w:t>
      </w:r>
    </w:p>
    <w:p w14:paraId="61423598" w14:textId="77777777" w:rsidR="00F93CBE" w:rsidRPr="000532A3" w:rsidRDefault="00F93CBE" w:rsidP="00F93CBE"/>
    <w:p w14:paraId="440EFCBB" w14:textId="77777777" w:rsidR="00F93CBE" w:rsidRDefault="00F93CBE" w:rsidP="00F93CBE">
      <w:proofErr w:type="spellStart"/>
      <w:r w:rsidRPr="000532A3">
        <w:t>Lipus</w:t>
      </w:r>
      <w:proofErr w:type="spellEnd"/>
      <w:r w:rsidRPr="000532A3">
        <w:t xml:space="preserve"> har i uppdrag att utföra extern granskning av ST i enlighet med kraven i Socialstyrelsens föreskrifter.</w:t>
      </w:r>
    </w:p>
    <w:p w14:paraId="0E027D16" w14:textId="77777777" w:rsidR="00F93CBE" w:rsidRDefault="00F93CBE" w:rsidP="00F93CBE"/>
    <w:p w14:paraId="10855EBB" w14:textId="73D73985" w:rsidR="00F93CBE" w:rsidRPr="000532A3" w:rsidRDefault="00F93CBE" w:rsidP="00F93CBE">
      <w:pPr>
        <w:rPr>
          <w:sz w:val="20"/>
        </w:rPr>
      </w:pPr>
      <w:r>
        <w:t>Nedan klinik</w:t>
      </w:r>
      <w:r w:rsidR="00260E88">
        <w:t>/enhet</w:t>
      </w:r>
      <w:r w:rsidR="00555851">
        <w:t>/vårdgivare</w:t>
      </w:r>
      <w:r w:rsidRPr="000532A3">
        <w:t xml:space="preserve"> </w:t>
      </w:r>
      <w:r>
        <w:t xml:space="preserve">beställer </w:t>
      </w:r>
      <w:r w:rsidRPr="000532A3">
        <w:t>extern granskning av ST enligt SPUR-modell</w:t>
      </w:r>
      <w:r w:rsidRPr="005973EC">
        <w:t xml:space="preserve"> </w:t>
      </w:r>
      <w:r w:rsidRPr="000532A3">
        <w:t xml:space="preserve">av utbildade enheter </w:t>
      </w:r>
      <w:r>
        <w:t xml:space="preserve">enligt ramavtal RS 2019-0740. </w:t>
      </w:r>
      <w:r w:rsidRPr="000532A3">
        <w:t xml:space="preserve"> </w:t>
      </w:r>
    </w:p>
    <w:p w14:paraId="678FE613" w14:textId="77777777" w:rsidR="00F93CBE" w:rsidRPr="000532A3" w:rsidRDefault="00F93CBE" w:rsidP="00F93CBE"/>
    <w:p w14:paraId="57B52705" w14:textId="14F29853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r>
        <w:rPr>
          <w:rFonts w:ascii="Georgia" w:hAnsi="Georgia"/>
          <w:b w:val="0"/>
          <w:bCs/>
          <w:sz w:val="22"/>
          <w:lang w:val="sv-SE"/>
        </w:rPr>
        <w:t>Klinik</w:t>
      </w:r>
      <w:r w:rsidR="00260E88">
        <w:rPr>
          <w:rFonts w:ascii="Georgia" w:hAnsi="Georgia"/>
          <w:b w:val="0"/>
          <w:bCs/>
          <w:sz w:val="22"/>
          <w:lang w:val="sv-SE"/>
        </w:rPr>
        <w:t>/enhet</w:t>
      </w:r>
      <w:r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5BA6DD01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2B7968AC" w14:textId="013EC228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r>
        <w:rPr>
          <w:rFonts w:ascii="Georgia" w:hAnsi="Georgia"/>
          <w:b w:val="0"/>
          <w:bCs/>
          <w:sz w:val="22"/>
          <w:lang w:val="sv-SE"/>
        </w:rPr>
        <w:t>Sjukhus</w:t>
      </w:r>
      <w:r w:rsidR="00555851">
        <w:rPr>
          <w:rFonts w:ascii="Georgia" w:hAnsi="Georgia"/>
          <w:b w:val="0"/>
          <w:bCs/>
          <w:sz w:val="22"/>
          <w:lang w:val="sv-SE"/>
        </w:rPr>
        <w:t>/vårdgivare</w:t>
      </w:r>
      <w:r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1FCBDEDB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6B3134FF" w14:textId="03C8C350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Verksamhetschef</w:t>
      </w:r>
      <w:r w:rsidR="00260E88">
        <w:rPr>
          <w:rFonts w:ascii="Georgia" w:hAnsi="Georgia"/>
          <w:b w:val="0"/>
          <w:bCs/>
          <w:sz w:val="22"/>
          <w:lang w:val="sv-SE"/>
        </w:rPr>
        <w:t>/motsvarande</w:t>
      </w:r>
      <w:r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59CB18BD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5F80FF79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E-post:</w:t>
      </w:r>
    </w:p>
    <w:p w14:paraId="72D5A59D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093F5E04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Tel:</w:t>
      </w:r>
    </w:p>
    <w:p w14:paraId="5F067B2B" w14:textId="0D37BD45" w:rsidR="00DD3784" w:rsidRDefault="00DD3784" w:rsidP="00DD3784">
      <w:pPr>
        <w:pStyle w:val="rubrik"/>
        <w:rPr>
          <w:rFonts w:ascii="Georgia" w:hAnsi="Georgia"/>
          <w:sz w:val="22"/>
          <w:lang w:val="sv-SE"/>
        </w:rPr>
      </w:pPr>
    </w:p>
    <w:p w14:paraId="2E64AE4C" w14:textId="3B5240AA" w:rsidR="00B35E90" w:rsidRPr="00AB6216" w:rsidRDefault="00986C17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>Beställningsunderlaget signeras av ansvarig verksamhetschef eller motsvarande samt av ST-studierektor på respektive sjukhus</w:t>
      </w:r>
      <w:r w:rsidR="00555851">
        <w:rPr>
          <w:rFonts w:ascii="Georgia" w:hAnsi="Georgia"/>
          <w:b w:val="0"/>
          <w:bCs/>
          <w:color w:val="auto"/>
          <w:sz w:val="22"/>
          <w:lang w:val="sv-SE"/>
        </w:rPr>
        <w:t>/vårdgivare</w:t>
      </w:r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. Det signerade underlaget </w:t>
      </w:r>
      <w:proofErr w:type="gramStart"/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>scannas</w:t>
      </w:r>
      <w:proofErr w:type="gramEnd"/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 och mailas in</w:t>
      </w:r>
      <w:r w:rsidR="00CB4D7A"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 till </w:t>
      </w:r>
      <w:proofErr w:type="spellStart"/>
      <w:r w:rsidR="00CB4D7A" w:rsidRPr="00AB6216"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 w:rsidR="00CB4D7A"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r w:rsidR="00125F68" w:rsidRPr="00AB6216">
        <w:rPr>
          <w:rFonts w:ascii="Georgia" w:hAnsi="Georgia"/>
          <w:b w:val="0"/>
          <w:bCs/>
          <w:color w:val="auto"/>
          <w:sz w:val="22"/>
          <w:lang w:val="sv-SE"/>
        </w:rPr>
        <w:t>(</w:t>
      </w:r>
      <w:hyperlink r:id="rId9" w:history="1">
        <w:r w:rsidR="00125F68" w:rsidRPr="00AB6216">
          <w:rPr>
            <w:rStyle w:val="Hyperlnk"/>
            <w:rFonts w:ascii="Georgia" w:hAnsi="Georgia"/>
            <w:b w:val="0"/>
            <w:bCs/>
            <w:color w:val="auto"/>
            <w:sz w:val="22"/>
            <w:lang w:val="sv-SE"/>
          </w:rPr>
          <w:t>spur@lipus.se</w:t>
        </w:r>
      </w:hyperlink>
      <w:r w:rsidR="00125F68"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). </w:t>
      </w:r>
      <w:proofErr w:type="spellStart"/>
      <w:r w:rsidR="00260E88"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 w:rsidR="00260E88">
        <w:rPr>
          <w:rFonts w:ascii="Georgia" w:hAnsi="Georgia"/>
          <w:b w:val="0"/>
          <w:bCs/>
          <w:color w:val="auto"/>
          <w:sz w:val="22"/>
          <w:lang w:val="sv-SE"/>
        </w:rPr>
        <w:t xml:space="preserve"> bekräftar beställningen per mail.</w:t>
      </w:r>
    </w:p>
    <w:p w14:paraId="5981F9BD" w14:textId="3D556A13" w:rsidR="00125F68" w:rsidRPr="00AB6216" w:rsidRDefault="00125F68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Efter genomförd granskning </w:t>
      </w:r>
      <w:r w:rsidR="00AB6216"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skickas fakturan direkt till Regionledningskontoret. </w:t>
      </w:r>
    </w:p>
    <w:p w14:paraId="1FE72FAB" w14:textId="77777777" w:rsidR="00B35E90" w:rsidRPr="00CB6297" w:rsidRDefault="00B35E90" w:rsidP="00DD3784">
      <w:pPr>
        <w:pStyle w:val="rubrik"/>
        <w:rPr>
          <w:rFonts w:ascii="Georgia" w:hAnsi="Georgia"/>
          <w:sz w:val="22"/>
          <w:lang w:val="sv-SE"/>
        </w:rPr>
      </w:pPr>
    </w:p>
    <w:p w14:paraId="16B017E9" w14:textId="77777777" w:rsidR="00DD3784" w:rsidRPr="00D701AF" w:rsidRDefault="00DD3784" w:rsidP="00DD3784">
      <w:pPr>
        <w:pStyle w:val="rubrik"/>
        <w:rPr>
          <w:rFonts w:ascii="Georgia" w:hAnsi="Georgia"/>
          <w:sz w:val="22"/>
          <w:lang w:val="sv-SE"/>
        </w:rPr>
      </w:pPr>
      <w:r>
        <w:rPr>
          <w:rFonts w:ascii="Georgia" w:hAnsi="Georgia"/>
          <w:sz w:val="22"/>
          <w:lang w:val="sv-SE"/>
        </w:rPr>
        <w:t xml:space="preserve">Kontaktuppgifter </w:t>
      </w:r>
      <w:proofErr w:type="spellStart"/>
      <w:r>
        <w:rPr>
          <w:rFonts w:ascii="Georgia" w:hAnsi="Georgia"/>
          <w:sz w:val="22"/>
          <w:lang w:val="sv-SE"/>
        </w:rPr>
        <w:t>Lipus</w:t>
      </w:r>
      <w:proofErr w:type="spellEnd"/>
      <w:r>
        <w:rPr>
          <w:rFonts w:ascii="Georgia" w:hAnsi="Georgia"/>
          <w:sz w:val="22"/>
          <w:lang w:val="sv-SE"/>
        </w:rPr>
        <w:t>:</w:t>
      </w:r>
    </w:p>
    <w:p w14:paraId="7FF55037" w14:textId="77777777" w:rsidR="002342C7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proofErr w:type="spellStart"/>
      <w:r w:rsidRPr="00D701AF">
        <w:rPr>
          <w:rFonts w:ascii="Georgia" w:hAnsi="Georgia"/>
          <w:b w:val="0"/>
          <w:bCs/>
          <w:sz w:val="22"/>
          <w:lang w:val="sv-SE"/>
        </w:rPr>
        <w:t>Lipus</w:t>
      </w:r>
      <w:proofErr w:type="spellEnd"/>
      <w:r w:rsidRPr="00D701AF">
        <w:rPr>
          <w:rFonts w:ascii="Georgia" w:hAnsi="Georgia"/>
          <w:b w:val="0"/>
          <w:bCs/>
          <w:sz w:val="22"/>
          <w:lang w:val="sv-SE"/>
        </w:rPr>
        <w:t xml:space="preserve"> AB, Box 5610, 114 86 Stockholm</w:t>
      </w:r>
    </w:p>
    <w:p w14:paraId="74FBFF9B" w14:textId="77777777" w:rsidR="002342C7" w:rsidRPr="00D741D7" w:rsidRDefault="002342C7" w:rsidP="00DD3784">
      <w:pPr>
        <w:pStyle w:val="rubrik"/>
        <w:rPr>
          <w:rFonts w:ascii="Georgia" w:hAnsi="Georgia"/>
          <w:b w:val="0"/>
          <w:bCs/>
          <w:sz w:val="22"/>
        </w:rPr>
      </w:pPr>
      <w:r w:rsidRPr="003A7F1B">
        <w:rPr>
          <w:rFonts w:ascii="Georgia" w:hAnsi="Georgia"/>
          <w:b w:val="0"/>
          <w:bCs/>
          <w:sz w:val="22"/>
        </w:rPr>
        <w:t xml:space="preserve">e-post: </w:t>
      </w:r>
      <w:hyperlink r:id="rId10" w:history="1">
        <w:r w:rsidRPr="003A7F1B">
          <w:rPr>
            <w:rStyle w:val="Hyperlnk"/>
            <w:rFonts w:ascii="Georgia" w:hAnsi="Georgia"/>
            <w:b w:val="0"/>
            <w:bCs/>
            <w:sz w:val="22"/>
          </w:rPr>
          <w:t>spur@lipus.se</w:t>
        </w:r>
      </w:hyperlink>
    </w:p>
    <w:p w14:paraId="6EE20FC4" w14:textId="372A834D" w:rsidR="00256D51" w:rsidRPr="002342C7" w:rsidRDefault="00DD3784" w:rsidP="00DD3784">
      <w:pPr>
        <w:pStyle w:val="rubrik"/>
        <w:rPr>
          <w:rFonts w:ascii="Georgia" w:hAnsi="Georgia"/>
          <w:b w:val="0"/>
          <w:bCs/>
          <w:sz w:val="22"/>
        </w:rPr>
      </w:pPr>
      <w:r w:rsidRPr="002342C7">
        <w:rPr>
          <w:rFonts w:ascii="Georgia" w:hAnsi="Georgia"/>
          <w:b w:val="0"/>
          <w:bCs/>
          <w:sz w:val="22"/>
        </w:rPr>
        <w:br/>
      </w:r>
      <w:proofErr w:type="spellStart"/>
      <w:r w:rsidRPr="002342C7">
        <w:rPr>
          <w:rFonts w:ascii="Georgia" w:hAnsi="Georgia"/>
          <w:b w:val="0"/>
          <w:bCs/>
          <w:sz w:val="22"/>
        </w:rPr>
        <w:t>Kontaktperson</w:t>
      </w:r>
      <w:proofErr w:type="spellEnd"/>
      <w:r w:rsidRPr="002342C7">
        <w:rPr>
          <w:rFonts w:ascii="Georgia" w:hAnsi="Georgia"/>
          <w:b w:val="0"/>
          <w:bCs/>
          <w:sz w:val="22"/>
        </w:rPr>
        <w:t xml:space="preserve">: </w:t>
      </w:r>
      <w:r w:rsidR="00CC16D2" w:rsidRPr="002342C7">
        <w:rPr>
          <w:rFonts w:ascii="Georgia" w:hAnsi="Georgia"/>
          <w:b w:val="0"/>
          <w:bCs/>
          <w:sz w:val="22"/>
        </w:rPr>
        <w:t>Renate Antonsson</w:t>
      </w:r>
      <w:r w:rsidRPr="002342C7">
        <w:rPr>
          <w:rFonts w:ascii="Georgia" w:hAnsi="Georgia"/>
          <w:b w:val="0"/>
          <w:bCs/>
          <w:sz w:val="22"/>
        </w:rPr>
        <w:t xml:space="preserve">, </w:t>
      </w:r>
      <w:proofErr w:type="spellStart"/>
      <w:r w:rsidRPr="002342C7">
        <w:rPr>
          <w:rFonts w:ascii="Georgia" w:hAnsi="Georgia"/>
          <w:b w:val="0"/>
          <w:bCs/>
          <w:sz w:val="22"/>
        </w:rPr>
        <w:t>tel</w:t>
      </w:r>
      <w:proofErr w:type="spellEnd"/>
      <w:r w:rsidRPr="002342C7">
        <w:rPr>
          <w:rFonts w:ascii="Georgia" w:hAnsi="Georgia"/>
          <w:b w:val="0"/>
          <w:bCs/>
          <w:sz w:val="22"/>
        </w:rPr>
        <w:t>: 08-502 573 0</w:t>
      </w:r>
      <w:r w:rsidR="00CC16D2" w:rsidRPr="002342C7">
        <w:rPr>
          <w:rFonts w:ascii="Georgia" w:hAnsi="Georgia"/>
          <w:b w:val="0"/>
          <w:bCs/>
          <w:sz w:val="22"/>
        </w:rPr>
        <w:t>2</w:t>
      </w:r>
    </w:p>
    <w:p w14:paraId="369BAF13" w14:textId="77777777" w:rsidR="003A7F1B" w:rsidRDefault="00256D51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256D51">
        <w:rPr>
          <w:rFonts w:ascii="Georgia" w:hAnsi="Georgia"/>
          <w:b w:val="0"/>
          <w:bCs/>
          <w:sz w:val="22"/>
          <w:lang w:val="sv-SE"/>
        </w:rPr>
        <w:t>Kontakt</w:t>
      </w:r>
      <w:r>
        <w:rPr>
          <w:rFonts w:ascii="Georgia" w:hAnsi="Georgia"/>
          <w:b w:val="0"/>
          <w:bCs/>
          <w:sz w:val="22"/>
          <w:lang w:val="sv-SE"/>
        </w:rPr>
        <w:t xml:space="preserve">person: Minka Wikström, </w:t>
      </w:r>
      <w:proofErr w:type="spellStart"/>
      <w:r w:rsidR="003A7F1B">
        <w:rPr>
          <w:rFonts w:ascii="Georgia" w:hAnsi="Georgia"/>
          <w:b w:val="0"/>
          <w:bCs/>
          <w:sz w:val="22"/>
          <w:lang w:val="sv-SE"/>
        </w:rPr>
        <w:t>tel</w:t>
      </w:r>
      <w:proofErr w:type="spellEnd"/>
      <w:r w:rsidR="003A7F1B">
        <w:rPr>
          <w:rFonts w:ascii="Georgia" w:hAnsi="Georgia"/>
          <w:b w:val="0"/>
          <w:bCs/>
          <w:sz w:val="22"/>
          <w:lang w:val="sv-SE"/>
        </w:rPr>
        <w:t>: 08-502 573 06</w:t>
      </w:r>
    </w:p>
    <w:p w14:paraId="4AB26FBE" w14:textId="77777777" w:rsidR="00DD3784" w:rsidRPr="00D741D7" w:rsidRDefault="00DD3784" w:rsidP="00DD3784"/>
    <w:p w14:paraId="3A75A2CB" w14:textId="30641724" w:rsidR="00DD3784" w:rsidRPr="00D741D7" w:rsidRDefault="00DD3784" w:rsidP="00DD3784"/>
    <w:p w14:paraId="7191CEA3" w14:textId="32CDA39D" w:rsidR="000532A3" w:rsidRDefault="000F08E0" w:rsidP="000F08E0">
      <w:r w:rsidRPr="000532A3">
        <w:t>Stockholm</w:t>
      </w:r>
      <w:proofErr w:type="gramStart"/>
      <w:r w:rsidRPr="000532A3">
        <w:t xml:space="preserve"> ….</w:t>
      </w:r>
      <w:proofErr w:type="gramEnd"/>
      <w:r w:rsidRPr="000532A3">
        <w:t xml:space="preserve">./….. </w:t>
      </w:r>
      <w:proofErr w:type="gramStart"/>
      <w:r w:rsidRPr="000532A3">
        <w:t>20….</w:t>
      </w:r>
      <w:proofErr w:type="gramEnd"/>
      <w:r w:rsidRPr="000532A3">
        <w:t>.</w:t>
      </w:r>
      <w:r w:rsidRPr="000532A3">
        <w:tab/>
      </w:r>
      <w:r w:rsidRPr="000532A3">
        <w:tab/>
        <w:t>Stockholm</w:t>
      </w:r>
      <w:proofErr w:type="gramStart"/>
      <w:r w:rsidRPr="000532A3">
        <w:t xml:space="preserve"> ….</w:t>
      </w:r>
      <w:proofErr w:type="gramEnd"/>
      <w:r w:rsidRPr="000532A3">
        <w:t xml:space="preserve">./….. </w:t>
      </w:r>
      <w:proofErr w:type="gramStart"/>
      <w:r w:rsidRPr="000532A3">
        <w:t>20….</w:t>
      </w:r>
      <w:proofErr w:type="gramEnd"/>
      <w:r w:rsidRPr="000532A3">
        <w:t xml:space="preserve">. </w:t>
      </w:r>
    </w:p>
    <w:p w14:paraId="01B124ED" w14:textId="77777777" w:rsidR="000532A3" w:rsidRDefault="000532A3" w:rsidP="000F08E0"/>
    <w:p w14:paraId="278BB5B7" w14:textId="77777777" w:rsidR="00D741D7" w:rsidRDefault="00D741D7" w:rsidP="0030479F"/>
    <w:p w14:paraId="2E991029" w14:textId="77777777" w:rsidR="00D741D7" w:rsidRDefault="00D741D7" w:rsidP="0030479F"/>
    <w:p w14:paraId="03E2462F" w14:textId="08F845A6" w:rsidR="0033497A" w:rsidRDefault="000F08E0" w:rsidP="0030479F">
      <w:r w:rsidRPr="000532A3">
        <w:t>Verksamhetschef</w:t>
      </w:r>
      <w:r w:rsidRPr="000532A3">
        <w:tab/>
      </w:r>
      <w:r w:rsidRPr="000532A3">
        <w:tab/>
        <w:t>ST-studierektor</w:t>
      </w:r>
    </w:p>
    <w:p w14:paraId="1AAB2164" w14:textId="783EEE91" w:rsidR="001D5364" w:rsidRPr="000640D0" w:rsidRDefault="000F08E0" w:rsidP="0030479F">
      <w:r w:rsidRPr="000532A3">
        <w:tab/>
      </w:r>
      <w:r w:rsidRPr="000532A3">
        <w:tab/>
        <w:t xml:space="preserve"> </w:t>
      </w:r>
    </w:p>
    <w:sectPr w:rsidR="001D5364" w:rsidRPr="000640D0" w:rsidSect="00A93F5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FEF8" w14:textId="77777777" w:rsidR="00811DC8" w:rsidRDefault="00811DC8">
      <w:pPr>
        <w:spacing w:line="240" w:lineRule="auto"/>
      </w:pPr>
      <w:r>
        <w:separator/>
      </w:r>
    </w:p>
  </w:endnote>
  <w:endnote w:type="continuationSeparator" w:id="0">
    <w:p w14:paraId="7D6368AC" w14:textId="77777777" w:rsidR="00811DC8" w:rsidRDefault="00811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55"/>
      <w:gridCol w:w="2517"/>
    </w:tblGrid>
    <w:tr w:rsidR="000F08E0" w14:paraId="1DBD131B" w14:textId="77777777" w:rsidTr="0070031D">
      <w:tc>
        <w:tcPr>
          <w:tcW w:w="6555" w:type="dxa"/>
        </w:tcPr>
        <w:p w14:paraId="66FA4612" w14:textId="53A40572" w:rsidR="000F08E0" w:rsidRDefault="00555851">
          <w:pPr>
            <w:pStyle w:val="zDokNamn"/>
          </w:pPr>
          <w:r>
            <w:fldChar w:fldCharType="begin"/>
          </w:r>
          <w:r>
            <w:instrText xml:space="preserve"> REF zDokNamn </w:instrText>
          </w:r>
          <w:r>
            <w:fldChar w:fldCharType="separate"/>
          </w:r>
          <w:r w:rsidR="00260E88">
            <w:t>   </w:t>
          </w:r>
          <w:r>
            <w:fldChar w:fldCharType="end"/>
          </w:r>
        </w:p>
      </w:tc>
      <w:tc>
        <w:tcPr>
          <w:tcW w:w="2517" w:type="dxa"/>
        </w:tcPr>
        <w:p w14:paraId="2A5F1BDF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7992A528" w14:textId="77777777" w:rsidR="000F08E0" w:rsidRDefault="000F08E0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96"/>
      <w:gridCol w:w="2476"/>
    </w:tblGrid>
    <w:tr w:rsidR="000F08E0" w14:paraId="279FC8B0" w14:textId="77777777" w:rsidTr="0070031D">
      <w:tc>
        <w:tcPr>
          <w:tcW w:w="6596" w:type="dxa"/>
        </w:tcPr>
        <w:p w14:paraId="539A1964" w14:textId="77777777" w:rsidR="000F08E0" w:rsidRDefault="000F08E0">
          <w:pPr>
            <w:pStyle w:val="zDokNamn"/>
          </w:pPr>
          <w:bookmarkStart w:id="1" w:name="zDokNamn"/>
          <w:r>
            <w:t>   </w:t>
          </w:r>
          <w:bookmarkEnd w:id="1"/>
        </w:p>
      </w:tc>
      <w:tc>
        <w:tcPr>
          <w:tcW w:w="2476" w:type="dxa"/>
        </w:tcPr>
        <w:p w14:paraId="59CCFA00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37E2D6FD" w14:textId="77777777" w:rsidR="000F08E0" w:rsidRDefault="000F08E0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7F77" w14:textId="77777777" w:rsidR="00811DC8" w:rsidRDefault="00811DC8">
      <w:pPr>
        <w:spacing w:line="240" w:lineRule="auto"/>
      </w:pPr>
      <w:r>
        <w:separator/>
      </w:r>
    </w:p>
  </w:footnote>
  <w:footnote w:type="continuationSeparator" w:id="0">
    <w:p w14:paraId="28A5A5B2" w14:textId="77777777" w:rsidR="00811DC8" w:rsidRDefault="00811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3989"/>
      <w:gridCol w:w="1491"/>
    </w:tblGrid>
    <w:tr w:rsidR="000F08E0" w14:paraId="1658D3AD" w14:textId="77777777" w:rsidTr="0070031D">
      <w:trPr>
        <w:cantSplit/>
        <w:trHeight w:hRule="exact" w:val="737"/>
      </w:trPr>
      <w:tc>
        <w:tcPr>
          <w:tcW w:w="5418" w:type="dxa"/>
        </w:tcPr>
        <w:p w14:paraId="78C81B31" w14:textId="77777777" w:rsidR="000F08E0" w:rsidRDefault="000F08E0" w:rsidP="00992ED3">
          <w:pPr>
            <w:pStyle w:val="Tabellsidhuvud"/>
          </w:pPr>
          <w:r>
            <w:rPr>
              <w:noProof/>
            </w:rPr>
            <w:drawing>
              <wp:inline distT="0" distB="0" distL="0" distR="0" wp14:anchorId="36F46006" wp14:editId="58149CB9">
                <wp:extent cx="2043211" cy="365760"/>
                <wp:effectExtent l="0" t="0" r="0" b="0"/>
                <wp:docPr id="3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9" w:type="dxa"/>
          <w:vAlign w:val="bottom"/>
        </w:tcPr>
        <w:p w14:paraId="2FC81F53" w14:textId="77777777" w:rsidR="000F08E0" w:rsidRDefault="000F08E0">
          <w:pPr>
            <w:pStyle w:val="Tabellsidhuvud"/>
          </w:pPr>
        </w:p>
      </w:tc>
      <w:tc>
        <w:tcPr>
          <w:tcW w:w="1491" w:type="dxa"/>
        </w:tcPr>
        <w:p w14:paraId="2B668068" w14:textId="77777777" w:rsidR="000F08E0" w:rsidRDefault="000F08E0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14:paraId="68BD48AC" w14:textId="77777777" w:rsidR="000F08E0" w:rsidRDefault="000F08E0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4003"/>
      <w:gridCol w:w="1477"/>
    </w:tblGrid>
    <w:tr w:rsidR="000F08E0" w14:paraId="7029E731" w14:textId="77777777" w:rsidTr="007B15FE">
      <w:trPr>
        <w:trHeight w:hRule="exact" w:val="714"/>
      </w:trPr>
      <w:tc>
        <w:tcPr>
          <w:tcW w:w="5418" w:type="dxa"/>
        </w:tcPr>
        <w:p w14:paraId="1613CCE8" w14:textId="77777777" w:rsidR="000F08E0" w:rsidRDefault="000F08E0" w:rsidP="007B15FE">
          <w:pPr>
            <w:pStyle w:val="Tabellsidhuvud"/>
          </w:pPr>
          <w:bookmarkStart w:id="0" w:name="zhLogo"/>
          <w:r>
            <w:rPr>
              <w:noProof/>
            </w:rPr>
            <w:drawing>
              <wp:inline distT="0" distB="0" distL="0" distR="0" wp14:anchorId="388B6A9D" wp14:editId="5785D23B">
                <wp:extent cx="2043211" cy="365760"/>
                <wp:effectExtent l="0" t="0" r="0" b="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003" w:type="dxa"/>
          <w:vAlign w:val="bottom"/>
        </w:tcPr>
        <w:p w14:paraId="10A8AFDC" w14:textId="77777777" w:rsidR="000F08E0" w:rsidRDefault="000F08E0" w:rsidP="007B15FE">
          <w:pPr>
            <w:pStyle w:val="zDokTyp"/>
          </w:pPr>
        </w:p>
      </w:tc>
      <w:tc>
        <w:tcPr>
          <w:tcW w:w="1477" w:type="dxa"/>
        </w:tcPr>
        <w:p w14:paraId="326F3AA7" w14:textId="77777777" w:rsidR="000F08E0" w:rsidRDefault="000F08E0" w:rsidP="007B15FE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</w:tbl>
  <w:p w14:paraId="12972A6E" w14:textId="77777777" w:rsidR="000F08E0" w:rsidRDefault="000F08E0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2"/>
    <w:rsid w:val="000515E9"/>
    <w:rsid w:val="000532A3"/>
    <w:rsid w:val="000A3508"/>
    <w:rsid w:val="000E71E0"/>
    <w:rsid w:val="000F08E0"/>
    <w:rsid w:val="000F23E5"/>
    <w:rsid w:val="00125F68"/>
    <w:rsid w:val="001C47FF"/>
    <w:rsid w:val="001C5200"/>
    <w:rsid w:val="001D5364"/>
    <w:rsid w:val="001D7114"/>
    <w:rsid w:val="002342C7"/>
    <w:rsid w:val="00256D51"/>
    <w:rsid w:val="002579BC"/>
    <w:rsid w:val="00260E88"/>
    <w:rsid w:val="002A7194"/>
    <w:rsid w:val="0030479F"/>
    <w:rsid w:val="0033497A"/>
    <w:rsid w:val="00395E87"/>
    <w:rsid w:val="003A7F1B"/>
    <w:rsid w:val="003D4C65"/>
    <w:rsid w:val="004F449C"/>
    <w:rsid w:val="00555851"/>
    <w:rsid w:val="0062240C"/>
    <w:rsid w:val="00634F4F"/>
    <w:rsid w:val="0070031D"/>
    <w:rsid w:val="007B0902"/>
    <w:rsid w:val="007B15FE"/>
    <w:rsid w:val="007F549C"/>
    <w:rsid w:val="00811DC8"/>
    <w:rsid w:val="00882C6B"/>
    <w:rsid w:val="00986C17"/>
    <w:rsid w:val="00992ED3"/>
    <w:rsid w:val="00A073E5"/>
    <w:rsid w:val="00A77F20"/>
    <w:rsid w:val="00A817C2"/>
    <w:rsid w:val="00A81CDF"/>
    <w:rsid w:val="00A93F56"/>
    <w:rsid w:val="00AB6216"/>
    <w:rsid w:val="00B35E90"/>
    <w:rsid w:val="00B5492A"/>
    <w:rsid w:val="00BA7BF0"/>
    <w:rsid w:val="00C34A42"/>
    <w:rsid w:val="00C42E98"/>
    <w:rsid w:val="00CB4D7A"/>
    <w:rsid w:val="00CC16D2"/>
    <w:rsid w:val="00D741D7"/>
    <w:rsid w:val="00DD3784"/>
    <w:rsid w:val="00E26934"/>
    <w:rsid w:val="00EA6C9A"/>
    <w:rsid w:val="00ED7160"/>
    <w:rsid w:val="00F01D23"/>
    <w:rsid w:val="00F13C5D"/>
    <w:rsid w:val="00F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C0BC78"/>
  <w15:docId w15:val="{BBE1E454-F55F-4435-BE5B-36D97C34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65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semiHidden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semiHidden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  <w:semiHidden/>
  </w:style>
  <w:style w:type="paragraph" w:customStyle="1" w:styleId="rendemening">
    <w:name w:val="Ärendemening"/>
    <w:basedOn w:val="Normal"/>
    <w:next w:val="Normal"/>
    <w:semiHidden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semiHidden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semiHidden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semiHidden/>
    <w:rPr>
      <w:iCs/>
    </w:rPr>
  </w:style>
  <w:style w:type="paragraph" w:customStyle="1" w:styleId="rubrik">
    <w:name w:val="rubrik"/>
    <w:basedOn w:val="Normal"/>
    <w:qFormat/>
    <w:rsid w:val="00A81CDF"/>
    <w:pPr>
      <w:spacing w:after="60" w:line="240" w:lineRule="auto"/>
    </w:pPr>
    <w:rPr>
      <w:rFonts w:ascii="Arial" w:eastAsia="MS PGothic" w:hAnsi="Arial"/>
      <w:b/>
      <w:color w:val="404040"/>
      <w:sz w:val="24"/>
      <w:szCs w:val="22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E5"/>
    <w:rPr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3497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pur@lipus.se" TargetMode="External"/><Relationship Id="rId4" Type="http://schemas.openxmlformats.org/officeDocument/2006/relationships/styles" Target="styles.xml"/><Relationship Id="rId9" Type="http://schemas.openxmlformats.org/officeDocument/2006/relationships/hyperlink" Target="mailto:spur@lipus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B9B79D5312145B5EBE2B183BCB328" ma:contentTypeVersion="9" ma:contentTypeDescription="Skapa ett nytt dokument." ma:contentTypeScope="" ma:versionID="26b0e862a693eb67a4679878d522d24d">
  <xsd:schema xmlns:xsd="http://www.w3.org/2001/XMLSchema" xmlns:xs="http://www.w3.org/2001/XMLSchema" xmlns:p="http://schemas.microsoft.com/office/2006/metadata/properties" xmlns:ns2="18fbfa1c-33f5-4048-892c-566f1e39391c" xmlns:ns3="f758a46e-f6a0-48ad-ae76-4c0eda6a6550" targetNamespace="http://schemas.microsoft.com/office/2006/metadata/properties" ma:root="true" ma:fieldsID="4009d5280251ec6adb8d665f61cf68e6" ns2:_="" ns3:_="">
    <xsd:import namespace="18fbfa1c-33f5-4048-892c-566f1e39391c"/>
    <xsd:import namespace="f758a46e-f6a0-48ad-ae76-4c0eda6a6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fa1c-33f5-4048-892c-566f1e393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8a46e-f6a0-48ad-ae76-4c0eda6a6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68FCB-EDBE-4319-921B-28BA4CCDE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48088-8FEE-4CE7-81E7-A9DD39D5D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3190B-1437-4269-B007-02A63589E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bfa1c-33f5-4048-892c-566f1e39391c"/>
    <ds:schemaRef ds:uri="f758a46e-f6a0-48ad-ae76-4c0eda6a6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IntraKey AB</Company>
  <LinksUpToDate>false</LinksUpToDate>
  <CharactersWithSpaces>1046</CharactersWithSpaces>
  <SharedDoc>false</SharedDoc>
  <HLinks>
    <vt:vector size="12" baseType="variant">
      <vt:variant>
        <vt:i4>6029316</vt:i4>
      </vt:variant>
      <vt:variant>
        <vt:i4>1024</vt:i4>
      </vt:variant>
      <vt:variant>
        <vt:i4>1026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  <vt:variant>
        <vt:i4>6029316</vt:i4>
      </vt:variant>
      <vt:variant>
        <vt:i4>1272</vt:i4>
      </vt:variant>
      <vt:variant>
        <vt:i4>1025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Tora Almquist(1qhr)</dc:creator>
  <dc:description/>
  <cp:lastModifiedBy>Thomas Wiberg Parker</cp:lastModifiedBy>
  <cp:revision>2</cp:revision>
  <cp:lastPrinted>2019-10-28T11:57:00Z</cp:lastPrinted>
  <dcterms:created xsi:type="dcterms:W3CDTF">2023-09-28T06:10:00Z</dcterms:created>
  <dcterms:modified xsi:type="dcterms:W3CDTF">2023-09-28T06:10:00Z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ContentTypeId">
    <vt:lpwstr>0x0101008EDB9B79D5312145B5EBE2B183BCB328</vt:lpwstr>
  </property>
</Properties>
</file>